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72D" w:rsidRDefault="006625EE" w:rsidP="006625EE">
      <w:pPr>
        <w:jc w:val="center"/>
        <w:rPr>
          <w:rFonts w:asciiTheme="majorHAnsi" w:hAnsiTheme="majorHAnsi" w:cs="Times New Roman"/>
          <w:b/>
          <w:i/>
          <w:sz w:val="28"/>
          <w:szCs w:val="28"/>
          <w:lang w:val="uk-UA"/>
        </w:rPr>
      </w:pPr>
      <w:r w:rsidRPr="00A3172D">
        <w:rPr>
          <w:rFonts w:asciiTheme="majorHAnsi" w:hAnsiTheme="majorHAnsi" w:cs="Times New Roman"/>
          <w:b/>
          <w:i/>
          <w:sz w:val="28"/>
          <w:szCs w:val="28"/>
          <w:lang w:val="uk-UA"/>
        </w:rPr>
        <w:t xml:space="preserve">Використання коштів, отриманих як благодійна допомога </w:t>
      </w:r>
    </w:p>
    <w:p w:rsidR="006625EE" w:rsidRPr="00A3172D" w:rsidRDefault="00A3172D" w:rsidP="00A3172D">
      <w:pPr>
        <w:jc w:val="center"/>
        <w:rPr>
          <w:rFonts w:asciiTheme="majorHAnsi" w:hAnsiTheme="majorHAnsi" w:cs="Times New Roman"/>
          <w:b/>
          <w:i/>
          <w:sz w:val="28"/>
          <w:szCs w:val="28"/>
          <w:lang w:val="uk-UA"/>
        </w:rPr>
      </w:pPr>
      <w:r>
        <w:rPr>
          <w:rFonts w:asciiTheme="majorHAnsi" w:hAnsiTheme="majorHAnsi" w:cs="Times New Roman"/>
          <w:b/>
          <w:i/>
          <w:sz w:val="28"/>
          <w:szCs w:val="28"/>
          <w:lang w:val="uk-UA"/>
        </w:rPr>
        <w:t>з</w:t>
      </w:r>
      <w:r w:rsidR="006625EE" w:rsidRPr="00A3172D">
        <w:rPr>
          <w:rFonts w:asciiTheme="majorHAnsi" w:hAnsiTheme="majorHAnsi" w:cs="Times New Roman"/>
          <w:b/>
          <w:i/>
          <w:sz w:val="28"/>
          <w:szCs w:val="28"/>
          <w:lang w:val="uk-UA"/>
        </w:rPr>
        <w:t>а</w:t>
      </w:r>
      <w:r>
        <w:rPr>
          <w:rFonts w:asciiTheme="majorHAnsi" w:hAnsiTheme="majorHAnsi" w:cs="Times New Roman"/>
          <w:b/>
          <w:i/>
          <w:sz w:val="28"/>
          <w:szCs w:val="28"/>
          <w:lang w:val="uk-UA"/>
        </w:rPr>
        <w:t xml:space="preserve"> </w:t>
      </w:r>
      <w:r w:rsidR="006625EE" w:rsidRPr="00A3172D">
        <w:rPr>
          <w:rFonts w:asciiTheme="majorHAnsi" w:hAnsiTheme="majorHAnsi" w:cs="Times New Roman"/>
          <w:b/>
          <w:i/>
          <w:sz w:val="28"/>
          <w:szCs w:val="28"/>
          <w:lang w:val="uk-UA"/>
        </w:rPr>
        <w:t>2016-2017 навчальний рік</w:t>
      </w:r>
    </w:p>
    <w:tbl>
      <w:tblPr>
        <w:tblStyle w:val="a3"/>
        <w:tblW w:w="0" w:type="auto"/>
        <w:tblLook w:val="04A0"/>
      </w:tblPr>
      <w:tblGrid>
        <w:gridCol w:w="7413"/>
        <w:gridCol w:w="2158"/>
      </w:tblGrid>
      <w:tr w:rsidR="006625EE" w:rsidTr="00A3172D">
        <w:trPr>
          <w:trHeight w:val="680"/>
        </w:trPr>
        <w:tc>
          <w:tcPr>
            <w:tcW w:w="9464" w:type="dxa"/>
          </w:tcPr>
          <w:p w:rsidR="006625EE" w:rsidRPr="00515E3B" w:rsidRDefault="006625EE" w:rsidP="001E68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Прибдання фарби для ремонту школи (фарбування підлоги, парт і стільців, спортивного майданчика, лавочок)</w:t>
            </w:r>
          </w:p>
        </w:tc>
        <w:tc>
          <w:tcPr>
            <w:tcW w:w="2693" w:type="dxa"/>
          </w:tcPr>
          <w:p w:rsidR="006625EE" w:rsidRPr="00515E3B" w:rsidRDefault="006625EE" w:rsidP="001E68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8910</w:t>
            </w:r>
          </w:p>
        </w:tc>
      </w:tr>
      <w:tr w:rsidR="006625EE" w:rsidTr="00A3172D">
        <w:trPr>
          <w:trHeight w:val="680"/>
        </w:trPr>
        <w:tc>
          <w:tcPr>
            <w:tcW w:w="9464" w:type="dxa"/>
          </w:tcPr>
          <w:p w:rsidR="006625EE" w:rsidRPr="00515E3B" w:rsidRDefault="006625EE" w:rsidP="001E68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матеріалів для капітального ремонту підлоги коридору 19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515E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+ робота</w:t>
            </w:r>
          </w:p>
        </w:tc>
        <w:tc>
          <w:tcPr>
            <w:tcW w:w="2693" w:type="dxa"/>
          </w:tcPr>
          <w:p w:rsidR="006625EE" w:rsidRPr="00515E3B" w:rsidRDefault="006625EE" w:rsidP="001E68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4000</w:t>
            </w:r>
          </w:p>
        </w:tc>
      </w:tr>
      <w:tr w:rsidR="006625EE" w:rsidTr="00A3172D">
        <w:trPr>
          <w:trHeight w:val="680"/>
        </w:trPr>
        <w:tc>
          <w:tcPr>
            <w:tcW w:w="9464" w:type="dxa"/>
          </w:tcPr>
          <w:p w:rsidR="006625EE" w:rsidRPr="00515E3B" w:rsidRDefault="006625EE" w:rsidP="001E68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карнізів та штор (20 шт.) +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</w:t>
            </w:r>
          </w:p>
        </w:tc>
        <w:tc>
          <w:tcPr>
            <w:tcW w:w="2693" w:type="dxa"/>
          </w:tcPr>
          <w:p w:rsidR="006625EE" w:rsidRPr="00515E3B" w:rsidRDefault="006625EE" w:rsidP="001E68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3800</w:t>
            </w:r>
          </w:p>
        </w:tc>
      </w:tr>
      <w:tr w:rsidR="006625EE" w:rsidTr="00A3172D">
        <w:trPr>
          <w:trHeight w:val="680"/>
        </w:trPr>
        <w:tc>
          <w:tcPr>
            <w:tcW w:w="9464" w:type="dxa"/>
          </w:tcPr>
          <w:p w:rsidR="006625EE" w:rsidRPr="00515E3B" w:rsidRDefault="006625EE" w:rsidP="001E68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 штор  для кабінету інформатики та початкової школи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</w:t>
            </w:r>
          </w:p>
        </w:tc>
        <w:tc>
          <w:tcPr>
            <w:tcW w:w="2693" w:type="dxa"/>
          </w:tcPr>
          <w:p w:rsidR="006625EE" w:rsidRPr="00515E3B" w:rsidRDefault="006625EE" w:rsidP="001E68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520</w:t>
            </w:r>
          </w:p>
        </w:tc>
      </w:tr>
      <w:tr w:rsidR="006625EE" w:rsidTr="00A3172D">
        <w:trPr>
          <w:trHeight w:val="680"/>
        </w:trPr>
        <w:tc>
          <w:tcPr>
            <w:tcW w:w="9464" w:type="dxa"/>
          </w:tcPr>
          <w:p w:rsidR="006625EE" w:rsidRPr="00515E3B" w:rsidRDefault="006625EE" w:rsidP="001E68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та поклейка шпалер І поверху та учительської + робота</w:t>
            </w:r>
          </w:p>
        </w:tc>
        <w:tc>
          <w:tcPr>
            <w:tcW w:w="2693" w:type="dxa"/>
          </w:tcPr>
          <w:p w:rsidR="006625EE" w:rsidRPr="00515E3B" w:rsidRDefault="006625EE" w:rsidP="001E68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3850</w:t>
            </w:r>
          </w:p>
        </w:tc>
      </w:tr>
      <w:tr w:rsidR="006625EE" w:rsidTr="00A3172D">
        <w:trPr>
          <w:trHeight w:val="680"/>
        </w:trPr>
        <w:tc>
          <w:tcPr>
            <w:tcW w:w="9464" w:type="dxa"/>
          </w:tcPr>
          <w:p w:rsidR="006625EE" w:rsidRPr="00515E3B" w:rsidRDefault="006625EE" w:rsidP="001E68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Мережеве обладнання</w:t>
            </w:r>
          </w:p>
        </w:tc>
        <w:tc>
          <w:tcPr>
            <w:tcW w:w="2693" w:type="dxa"/>
          </w:tcPr>
          <w:p w:rsidR="006625EE" w:rsidRPr="00515E3B" w:rsidRDefault="006625EE" w:rsidP="001E68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1500</w:t>
            </w:r>
          </w:p>
        </w:tc>
      </w:tr>
      <w:tr w:rsidR="006625EE" w:rsidTr="00A3172D">
        <w:trPr>
          <w:trHeight w:val="680"/>
        </w:trPr>
        <w:tc>
          <w:tcPr>
            <w:tcW w:w="9464" w:type="dxa"/>
          </w:tcPr>
          <w:p w:rsidR="006625EE" w:rsidRPr="00515E3B" w:rsidRDefault="006625EE" w:rsidP="001E68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Будівництво навісу над </w:t>
            </w:r>
            <w:r w:rsidRPr="00515E3B">
              <w:rPr>
                <w:rStyle w:val="shorttext"/>
                <w:rFonts w:ascii="Times New Roman" w:hAnsi="Times New Roman" w:cs="Times New Roman"/>
                <w:sz w:val="28"/>
                <w:szCs w:val="28"/>
                <w:lang w:val="uk-UA"/>
              </w:rPr>
              <w:t>ґанком + робота</w:t>
            </w:r>
          </w:p>
        </w:tc>
        <w:tc>
          <w:tcPr>
            <w:tcW w:w="2693" w:type="dxa"/>
          </w:tcPr>
          <w:p w:rsidR="006625EE" w:rsidRPr="00515E3B" w:rsidRDefault="006625EE" w:rsidP="001E68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2100</w:t>
            </w:r>
          </w:p>
        </w:tc>
      </w:tr>
      <w:tr w:rsidR="006625EE" w:rsidTr="00A3172D">
        <w:trPr>
          <w:trHeight w:val="680"/>
        </w:trPr>
        <w:tc>
          <w:tcPr>
            <w:tcW w:w="9464" w:type="dxa"/>
          </w:tcPr>
          <w:p w:rsidR="006625EE" w:rsidRPr="00515E3B" w:rsidRDefault="006625EE" w:rsidP="001E68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Господарчі товари (миючі засоби, інвентар)</w:t>
            </w:r>
          </w:p>
        </w:tc>
        <w:tc>
          <w:tcPr>
            <w:tcW w:w="2693" w:type="dxa"/>
          </w:tcPr>
          <w:p w:rsidR="006625EE" w:rsidRPr="00515E3B" w:rsidRDefault="006625EE" w:rsidP="001E68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1450</w:t>
            </w:r>
          </w:p>
        </w:tc>
      </w:tr>
      <w:tr w:rsidR="006625EE" w:rsidTr="00A3172D">
        <w:trPr>
          <w:trHeight w:val="680"/>
        </w:trPr>
        <w:tc>
          <w:tcPr>
            <w:tcW w:w="9464" w:type="dxa"/>
          </w:tcPr>
          <w:p w:rsidR="006625EE" w:rsidRPr="00515E3B" w:rsidRDefault="006625EE" w:rsidP="001E68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Ремонт та обслуговування офісної техники (ремонт принтерів та заправка картриджей)</w:t>
            </w:r>
          </w:p>
        </w:tc>
        <w:tc>
          <w:tcPr>
            <w:tcW w:w="2693" w:type="dxa"/>
          </w:tcPr>
          <w:p w:rsidR="006625EE" w:rsidRPr="00515E3B" w:rsidRDefault="006625EE" w:rsidP="001E68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</w:tr>
      <w:tr w:rsidR="006625EE" w:rsidTr="00A3172D">
        <w:trPr>
          <w:trHeight w:val="680"/>
        </w:trPr>
        <w:tc>
          <w:tcPr>
            <w:tcW w:w="9464" w:type="dxa"/>
          </w:tcPr>
          <w:p w:rsidR="006625EE" w:rsidRPr="00515E3B" w:rsidRDefault="006625EE" w:rsidP="001E68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Канцтовари </w:t>
            </w:r>
          </w:p>
        </w:tc>
        <w:tc>
          <w:tcPr>
            <w:tcW w:w="2693" w:type="dxa"/>
          </w:tcPr>
          <w:p w:rsidR="006625EE" w:rsidRPr="00515E3B" w:rsidRDefault="006625EE" w:rsidP="001E68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6625EE" w:rsidTr="00A3172D">
        <w:trPr>
          <w:trHeight w:val="680"/>
        </w:trPr>
        <w:tc>
          <w:tcPr>
            <w:tcW w:w="9464" w:type="dxa"/>
          </w:tcPr>
          <w:p w:rsidR="006625EE" w:rsidRPr="00515E3B" w:rsidRDefault="006625EE" w:rsidP="001E68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Поточні ремонтні роботи електромережі</w:t>
            </w:r>
          </w:p>
        </w:tc>
        <w:tc>
          <w:tcPr>
            <w:tcW w:w="2693" w:type="dxa"/>
          </w:tcPr>
          <w:p w:rsidR="006625EE" w:rsidRPr="00515E3B" w:rsidRDefault="006625EE" w:rsidP="001E68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15E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500</w:t>
            </w:r>
          </w:p>
        </w:tc>
      </w:tr>
      <w:tr w:rsidR="006625EE" w:rsidTr="00A3172D">
        <w:trPr>
          <w:trHeight w:val="680"/>
        </w:trPr>
        <w:tc>
          <w:tcPr>
            <w:tcW w:w="12157" w:type="dxa"/>
            <w:gridSpan w:val="2"/>
            <w:vAlign w:val="center"/>
          </w:tcPr>
          <w:p w:rsidR="006625EE" w:rsidRPr="00515E3B" w:rsidRDefault="006625EE" w:rsidP="001E6855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31285</w:t>
            </w:r>
          </w:p>
        </w:tc>
      </w:tr>
    </w:tbl>
    <w:p w:rsidR="006625EE" w:rsidRDefault="006625EE" w:rsidP="006625EE">
      <w:pPr>
        <w:rPr>
          <w:lang w:val="uk-UA"/>
        </w:rPr>
      </w:pPr>
    </w:p>
    <w:p w:rsidR="00DC0131" w:rsidRDefault="00DC0131"/>
    <w:sectPr w:rsidR="00DC0131" w:rsidSect="00DC0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625EE"/>
    <w:rsid w:val="001E20CB"/>
    <w:rsid w:val="00464B23"/>
    <w:rsid w:val="004B3A28"/>
    <w:rsid w:val="006625EE"/>
    <w:rsid w:val="00A3172D"/>
    <w:rsid w:val="00DC0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5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6625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642</Characters>
  <Application>Microsoft Office Word</Application>
  <DocSecurity>0</DocSecurity>
  <Lines>5</Lines>
  <Paragraphs>1</Paragraphs>
  <ScaleCrop>false</ScaleCrop>
  <Company>Home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2017-12-06T07:14:00Z</dcterms:created>
  <dcterms:modified xsi:type="dcterms:W3CDTF">2017-12-06T07:32:00Z</dcterms:modified>
</cp:coreProperties>
</file>